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 (Sprint 2)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the Sprint Planning meeting.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Reorganized team and task prioritization for the start of this Sprint.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test some betting algorithm implementations based off of our research.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Sprint Planning meeting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searching for a suitable API that displays betting info.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some betting algorithm implementations based off of our research.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Betting algorithm implementations commonly require more data than we have.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after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Continued to work on the Sprint Planning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  <w:u w:val="none"/>
        </w:rPr>
      </w:pPr>
      <w:r w:rsidDel="00000000" w:rsidR="00000000" w:rsidRPr="00000000">
        <w:rPr>
          <w:color w:val="222222"/>
          <w:rtl w:val="0"/>
        </w:rPr>
        <w:t xml:space="preserve">Still working on refining the site’s themes.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Sprint Planning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Review and start on prioritized tasks for the new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hd w:fill="ffffff" w:val="clear"/>
        <w:spacing w:after="20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Many of the user stories require vigorous testing before implementation which is extremely time consuming.</w:t>
      </w:r>
    </w:p>
    <w:p w:rsidR="00000000" w:rsidDel="00000000" w:rsidP="00000000" w:rsidRDefault="00000000" w:rsidRPr="00000000" w14:paraId="00000022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team how to approach the upcoming Sprint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Sprint Planning meeting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and turn in Sprint Planning meeting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working on designated tasks for this new Sprint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Now knowing what we are capable of based on last Sprint’s performance, we need to prepare accordingly for the next.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